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40" w:rsidRDefault="00450540" w:rsidP="00450540"/>
    <w:p w:rsidR="00686038" w:rsidRPr="00686038" w:rsidRDefault="00AF13AA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GAZİ MUSTAFA KEMAL İLK</w:t>
      </w:r>
      <w:r w:rsidR="00686038" w:rsidRPr="00686038">
        <w:rPr>
          <w:b/>
          <w:sz w:val="36"/>
          <w:szCs w:val="36"/>
        </w:rPr>
        <w:t>OKULU MÜDÜRLÜĞÜ</w:t>
      </w:r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2E5EDE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71F3F" w:rsidRDefault="00D71F3F" w:rsidP="00DF25FE">
      <w:pPr>
        <w:jc w:val="both"/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</w:p>
    <w:p w:rsidR="00D71F3F" w:rsidRPr="00D71F3F" w:rsidRDefault="00937713" w:rsidP="00DF25FE">
      <w:pPr>
        <w:jc w:val="both"/>
      </w:pPr>
      <w:r>
        <w:t>Bu prosedür okulumuz hedef kitlesini, iletişim araç ve yöntemlerini kapsar.</w:t>
      </w:r>
    </w:p>
    <w:p w:rsidR="00D71F3F" w:rsidRPr="00D71F3F" w:rsidRDefault="00D71F3F" w:rsidP="00D71F3F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6" w:name="_Toc36477755"/>
      <w:r w:rsidRPr="00D71F3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3. TANIMLAR:</w:t>
      </w:r>
      <w:bookmarkEnd w:id="26"/>
    </w:p>
    <w:p w:rsidR="00DF25FE" w:rsidRPr="00F65AFE" w:rsidRDefault="00DF25FE" w:rsidP="00DF25FE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9C10D0" w:rsidRDefault="009C10D0" w:rsidP="009C10D0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</w:p>
    <w:p w:rsidR="00DF25FE" w:rsidRPr="00F65AFE" w:rsidRDefault="009C10D0" w:rsidP="00DF25FE">
      <w:pPr>
        <w:rPr>
          <w:color w:val="000000"/>
        </w:rPr>
      </w:pPr>
      <w:r>
        <w:rPr>
          <w:color w:val="000000"/>
        </w:rPr>
        <w:t>-T.C Milli Eğitim Bakanlığı, TSE, Eğitim Kurumlarında Hijyen Şartlarının Geliştirilmesi ve Enfeksiyon Önleme Kontrol Kılavuzu</w:t>
      </w: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Default="00DF25FE" w:rsidP="00DF25FE">
      <w:pPr>
        <w:ind w:firstLine="720"/>
        <w:jc w:val="both"/>
        <w:rPr>
          <w:color w:val="000000"/>
          <w:sz w:val="24"/>
        </w:rPr>
      </w:pPr>
    </w:p>
    <w:p w:rsidR="00C24324" w:rsidRDefault="00C24324" w:rsidP="00DF25FE">
      <w:pPr>
        <w:ind w:firstLine="720"/>
        <w:jc w:val="both"/>
        <w:rPr>
          <w:color w:val="000000"/>
          <w:sz w:val="24"/>
        </w:rPr>
      </w:pPr>
    </w:p>
    <w:p w:rsidR="00C24324" w:rsidRPr="00F65AFE" w:rsidRDefault="00C24324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lastRenderedPageBreak/>
        <w:t>6.  İLETİŞİM UYGULAMALAR</w:t>
      </w:r>
      <w:bookmarkEnd w:id="37"/>
      <w:r w:rsidRPr="00F65AFE">
        <w:t>I</w:t>
      </w:r>
      <w:r>
        <w:t>:</w:t>
      </w:r>
      <w:bookmarkEnd w:id="38"/>
    </w:p>
    <w:p w:rsidR="007A2130" w:rsidRDefault="007A2130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r w:rsidR="00C2432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İletişim:</w:t>
      </w:r>
    </w:p>
    <w:p w:rsidR="00DF25FE" w:rsidRPr="007A2130" w:rsidRDefault="00DF25FE" w:rsidP="00A75EAA">
      <w:pPr>
        <w:spacing w:before="60" w:after="60"/>
        <w:rPr>
          <w:sz w:val="24"/>
          <w:szCs w:val="24"/>
        </w:rPr>
      </w:pPr>
      <w:r w:rsidRPr="007A2130">
        <w:rPr>
          <w:b/>
          <w:sz w:val="24"/>
          <w:szCs w:val="24"/>
        </w:rPr>
        <w:t xml:space="preserve">a)   </w:t>
      </w:r>
      <w:r w:rsidRPr="007A2130">
        <w:rPr>
          <w:b/>
          <w:sz w:val="24"/>
          <w:szCs w:val="24"/>
          <w:u w:val="single"/>
        </w:rPr>
        <w:t>Ne ile ilgili(h</w:t>
      </w:r>
      <w:r w:rsidR="00F35409" w:rsidRPr="007A2130">
        <w:rPr>
          <w:b/>
          <w:sz w:val="24"/>
          <w:szCs w:val="24"/>
          <w:u w:val="single"/>
        </w:rPr>
        <w:t>angi konuda) iletişim kuracağı</w:t>
      </w:r>
      <w:r w:rsidRPr="007A2130">
        <w:rPr>
          <w:b/>
          <w:sz w:val="24"/>
          <w:szCs w:val="24"/>
          <w:u w:val="single"/>
        </w:rPr>
        <w:t>,</w:t>
      </w:r>
    </w:p>
    <w:p w:rsidR="00A75EAA" w:rsidRDefault="00CB1E96" w:rsidP="007A2130">
      <w:pPr>
        <w:tabs>
          <w:tab w:val="left" w:pos="142"/>
        </w:tabs>
        <w:spacing w:before="60" w:after="60"/>
        <w:ind w:left="284"/>
        <w:rPr>
          <w:sz w:val="24"/>
          <w:szCs w:val="24"/>
        </w:rPr>
      </w:pPr>
      <w:r>
        <w:rPr>
          <w:sz w:val="24"/>
          <w:szCs w:val="24"/>
        </w:rPr>
        <w:t>Enfeksiyon ve salgı</w:t>
      </w:r>
      <w:r w:rsidR="00650A8B">
        <w:rPr>
          <w:sz w:val="24"/>
          <w:szCs w:val="24"/>
        </w:rPr>
        <w:t xml:space="preserve">na sebep olabilecek durumlarda ve </w:t>
      </w:r>
      <w:r>
        <w:rPr>
          <w:sz w:val="24"/>
          <w:szCs w:val="24"/>
        </w:rPr>
        <w:t>ç</w:t>
      </w:r>
      <w:r w:rsidR="00A75EAA" w:rsidRPr="007A2130">
        <w:rPr>
          <w:sz w:val="24"/>
          <w:szCs w:val="24"/>
        </w:rPr>
        <w:t xml:space="preserve">eşitli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="00A75EAA" w:rsidRPr="007A2130">
        <w:rPr>
          <w:sz w:val="24"/>
          <w:szCs w:val="24"/>
        </w:rPr>
        <w:t xml:space="preserve"> karşılaşıldığında iletişim kurulacaktır.</w:t>
      </w:r>
    </w:p>
    <w:p w:rsidR="007A2130" w:rsidRPr="007A2130" w:rsidRDefault="007A2130" w:rsidP="007A2130">
      <w:pPr>
        <w:tabs>
          <w:tab w:val="left" w:pos="142"/>
        </w:tabs>
        <w:spacing w:before="60" w:after="60"/>
        <w:ind w:left="284"/>
        <w:rPr>
          <w:sz w:val="24"/>
          <w:szCs w:val="24"/>
        </w:rPr>
      </w:pPr>
    </w:p>
    <w:p w:rsidR="00DF25FE" w:rsidRPr="007A2130" w:rsidRDefault="00DF25FE" w:rsidP="00A75EAA">
      <w:pPr>
        <w:spacing w:before="60" w:after="60"/>
        <w:ind w:firstLine="284"/>
        <w:rPr>
          <w:sz w:val="24"/>
          <w:szCs w:val="24"/>
          <w:u w:val="single"/>
        </w:rPr>
      </w:pPr>
      <w:r w:rsidRPr="007A2130">
        <w:rPr>
          <w:b/>
          <w:sz w:val="24"/>
          <w:szCs w:val="24"/>
        </w:rPr>
        <w:t>b</w:t>
      </w:r>
      <w:r w:rsidR="00F35409" w:rsidRPr="007A2130">
        <w:rPr>
          <w:b/>
          <w:sz w:val="24"/>
          <w:szCs w:val="24"/>
        </w:rPr>
        <w:t>)</w:t>
      </w:r>
      <w:r w:rsidR="00F35409" w:rsidRPr="007A2130">
        <w:rPr>
          <w:b/>
          <w:sz w:val="24"/>
          <w:szCs w:val="24"/>
          <w:u w:val="single"/>
        </w:rPr>
        <w:t>Ne zaman iletişim kuracağı</w:t>
      </w:r>
      <w:r w:rsidRPr="007A2130">
        <w:rPr>
          <w:b/>
          <w:sz w:val="24"/>
          <w:szCs w:val="24"/>
          <w:u w:val="single"/>
        </w:rPr>
        <w:t>,</w:t>
      </w:r>
    </w:p>
    <w:p w:rsidR="00A75EAA" w:rsidRPr="007A2130" w:rsidRDefault="00401218" w:rsidP="00A75EAA">
      <w:pPr>
        <w:spacing w:before="60" w:after="60"/>
        <w:ind w:firstLine="284"/>
        <w:rPr>
          <w:sz w:val="24"/>
          <w:szCs w:val="24"/>
        </w:rPr>
      </w:pPr>
      <w:r w:rsidRPr="00401218">
        <w:rPr>
          <w:sz w:val="24"/>
          <w:szCs w:val="24"/>
        </w:rPr>
        <w:t xml:space="preserve">      Enfeksiyon ve salgına sebep olabilecek durumlarda </w:t>
      </w:r>
      <w:r>
        <w:rPr>
          <w:sz w:val="24"/>
          <w:szCs w:val="24"/>
        </w:rPr>
        <w:t>ve ç</w:t>
      </w:r>
      <w:r w:rsidR="00424C1C" w:rsidRPr="007A2130">
        <w:rPr>
          <w:sz w:val="24"/>
          <w:szCs w:val="24"/>
        </w:rPr>
        <w:t xml:space="preserve">eşitli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="00424C1C" w:rsidRPr="007A2130">
        <w:rPr>
          <w:sz w:val="24"/>
          <w:szCs w:val="24"/>
        </w:rPr>
        <w:t xml:space="preserve"> karşılaşıldığında </w:t>
      </w:r>
      <w:r w:rsidR="00424C1C" w:rsidRPr="007A2130">
        <w:rPr>
          <w:b/>
          <w:sz w:val="24"/>
          <w:szCs w:val="24"/>
        </w:rPr>
        <w:t>hemen</w:t>
      </w:r>
      <w:r w:rsidR="00424C1C" w:rsidRPr="007A2130">
        <w:rPr>
          <w:sz w:val="24"/>
          <w:szCs w:val="24"/>
        </w:rPr>
        <w:t xml:space="preserve"> iletişim kurulacaktır.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F35409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c)</w:t>
      </w:r>
      <w:r w:rsidRPr="007A2130">
        <w:rPr>
          <w:b/>
          <w:sz w:val="24"/>
          <w:szCs w:val="24"/>
          <w:u w:val="single"/>
        </w:rPr>
        <w:t>Kiminle iletişim kuracağı</w:t>
      </w:r>
      <w:r w:rsidR="00DF25FE" w:rsidRPr="007A2130">
        <w:rPr>
          <w:sz w:val="24"/>
          <w:szCs w:val="24"/>
        </w:rPr>
        <w:t>,</w:t>
      </w:r>
    </w:p>
    <w:p w:rsidR="00424C1C" w:rsidRPr="007A2130" w:rsidRDefault="00401218" w:rsidP="00424C1C">
      <w:pPr>
        <w:spacing w:before="60" w:after="60"/>
        <w:ind w:firstLine="284"/>
        <w:rPr>
          <w:sz w:val="24"/>
          <w:szCs w:val="24"/>
        </w:rPr>
      </w:pPr>
      <w:r w:rsidRPr="00401218">
        <w:rPr>
          <w:sz w:val="24"/>
          <w:szCs w:val="24"/>
        </w:rPr>
        <w:t>Enfeksiyon ve salgına sebep olabilecek durumlarda ve çeşitli</w:t>
      </w:r>
      <w:r w:rsidR="00424C1C"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durumlakarşılaşıldığında HEÖK</w:t>
      </w:r>
      <w:r w:rsidR="00424C1C" w:rsidRPr="007A2130">
        <w:rPr>
          <w:sz w:val="24"/>
          <w:szCs w:val="24"/>
        </w:rPr>
        <w:t xml:space="preserve"> sorumlusu aranacaktır.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F35409" w:rsidP="00A75EAA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d)Nasıl iletişim kuracağı</w:t>
      </w:r>
      <w:r w:rsidR="00DF25FE" w:rsidRPr="007A2130">
        <w:rPr>
          <w:b/>
          <w:sz w:val="24"/>
          <w:szCs w:val="24"/>
        </w:rPr>
        <w:t>,</w:t>
      </w:r>
    </w:p>
    <w:p w:rsidR="00424C1C" w:rsidRPr="007A2130" w:rsidRDefault="00A5166C" w:rsidP="007A2130">
      <w:pPr>
        <w:spacing w:before="60" w:after="60"/>
        <w:ind w:firstLine="284"/>
        <w:rPr>
          <w:sz w:val="24"/>
          <w:szCs w:val="24"/>
        </w:rPr>
      </w:pPr>
      <w:r w:rsidRPr="00A5166C">
        <w:rPr>
          <w:sz w:val="24"/>
          <w:szCs w:val="24"/>
        </w:rPr>
        <w:t>Enfeksiyon ve salgına sebep olabilecek durumlarda ve çeşitli</w:t>
      </w:r>
      <w:r w:rsidR="00424C1C"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="00424C1C" w:rsidRPr="007A2130">
        <w:rPr>
          <w:sz w:val="24"/>
          <w:szCs w:val="24"/>
        </w:rPr>
        <w:t xml:space="preserve"> karşılaşıldığında cep telefonu/varsa telsiz</w:t>
      </w:r>
      <w:r w:rsidR="00E546F8" w:rsidRPr="007A2130">
        <w:rPr>
          <w:sz w:val="24"/>
          <w:szCs w:val="24"/>
        </w:rPr>
        <w:t xml:space="preserve"> ya da yüz </w:t>
      </w:r>
      <w:r w:rsidR="00182213" w:rsidRPr="007A2130">
        <w:rPr>
          <w:sz w:val="24"/>
          <w:szCs w:val="24"/>
        </w:rPr>
        <w:t>yüze iletişim</w:t>
      </w:r>
      <w:r w:rsidR="00424C1C" w:rsidRPr="007A2130">
        <w:rPr>
          <w:sz w:val="24"/>
          <w:szCs w:val="24"/>
        </w:rPr>
        <w:t xml:space="preserve"> kurulacaktır.</w:t>
      </w:r>
    </w:p>
    <w:p w:rsidR="00F35409" w:rsidRPr="007A213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DF25FE" w:rsidP="00A75EAA">
      <w:pPr>
        <w:ind w:left="273" w:firstLine="11"/>
        <w:rPr>
          <w:sz w:val="24"/>
          <w:szCs w:val="24"/>
        </w:rPr>
      </w:pPr>
      <w:r w:rsidRPr="007A2130">
        <w:rPr>
          <w:b/>
          <w:sz w:val="24"/>
          <w:szCs w:val="24"/>
        </w:rPr>
        <w:t>e)</w:t>
      </w:r>
      <w:r w:rsidRPr="007A2130">
        <w:rPr>
          <w:b/>
          <w:sz w:val="24"/>
          <w:szCs w:val="24"/>
          <w:u w:val="single"/>
        </w:rPr>
        <w:t>Kimin iletişim k</w:t>
      </w:r>
      <w:r w:rsidR="00F35409" w:rsidRPr="007A2130">
        <w:rPr>
          <w:b/>
          <w:sz w:val="24"/>
          <w:szCs w:val="24"/>
          <w:u w:val="single"/>
        </w:rPr>
        <w:t>uracağı</w:t>
      </w:r>
      <w:r w:rsidRPr="007A2130">
        <w:rPr>
          <w:sz w:val="24"/>
          <w:szCs w:val="24"/>
        </w:rPr>
        <w:t>.</w:t>
      </w:r>
    </w:p>
    <w:p w:rsidR="00424C1C" w:rsidRPr="007A2130" w:rsidRDefault="00A5166C" w:rsidP="00424C1C">
      <w:pPr>
        <w:rPr>
          <w:sz w:val="24"/>
          <w:szCs w:val="24"/>
        </w:rPr>
      </w:pPr>
      <w:r w:rsidRPr="00A5166C">
        <w:rPr>
          <w:sz w:val="24"/>
          <w:szCs w:val="24"/>
        </w:rPr>
        <w:t>Enfeksiyon ve salgına sebep olabilecek durumlarda ve çeşitli</w:t>
      </w:r>
      <w:r w:rsidR="00424C1C"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</w:t>
      </w:r>
      <w:r w:rsidR="00424C1C" w:rsidRPr="007A2130">
        <w:rPr>
          <w:sz w:val="24"/>
          <w:szCs w:val="24"/>
        </w:rPr>
        <w:t xml:space="preserve"> nerede yaşandıysa, o birimden/</w:t>
      </w:r>
      <w:r w:rsidR="00182213" w:rsidRPr="007A2130">
        <w:rPr>
          <w:sz w:val="24"/>
          <w:szCs w:val="24"/>
        </w:rPr>
        <w:t>sınıftan sorumlu</w:t>
      </w:r>
      <w:r w:rsidR="00424C1C" w:rsidRPr="007A2130">
        <w:rPr>
          <w:sz w:val="24"/>
          <w:szCs w:val="24"/>
        </w:rPr>
        <w:t xml:space="preserve"> çalışan HEÖK sorumlusuyla iletişim kuracaktır. </w:t>
      </w:r>
    </w:p>
    <w:p w:rsidR="00DF25FE" w:rsidRPr="007A2130" w:rsidRDefault="00DF25FE" w:rsidP="00A5166C">
      <w:pPr>
        <w:rPr>
          <w:sz w:val="24"/>
          <w:szCs w:val="24"/>
        </w:rPr>
      </w:pPr>
    </w:p>
    <w:p w:rsidR="00DF25FE" w:rsidRPr="007A2130" w:rsidRDefault="00DF25FE" w:rsidP="00DF25FE">
      <w:pPr>
        <w:ind w:left="273" w:firstLine="720"/>
        <w:rPr>
          <w:sz w:val="24"/>
          <w:szCs w:val="24"/>
        </w:rPr>
      </w:pPr>
    </w:p>
    <w:p w:rsidR="00DF25FE" w:rsidRPr="007A2130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7A2130">
        <w:rPr>
          <w:rFonts w:eastAsiaTheme="majorEastAsia"/>
          <w:b/>
          <w:bCs/>
          <w:color w:val="365F91" w:themeColor="accent1" w:themeShade="BF"/>
          <w:sz w:val="24"/>
          <w:szCs w:val="24"/>
        </w:rPr>
        <w:t>b. Dış İletişim :</w:t>
      </w: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a)</w:t>
      </w:r>
      <w:r w:rsidRPr="007A2130">
        <w:rPr>
          <w:b/>
          <w:sz w:val="24"/>
          <w:szCs w:val="24"/>
          <w:u w:val="single"/>
        </w:rPr>
        <w:t>Ne ile ilgili(hangi konuda) iletişim kuracağı</w:t>
      </w:r>
      <w:r w:rsidRPr="007A2130">
        <w:rPr>
          <w:sz w:val="24"/>
          <w:szCs w:val="24"/>
        </w:rPr>
        <w:t>,</w:t>
      </w:r>
    </w:p>
    <w:p w:rsidR="00424C1C" w:rsidRPr="007A2130" w:rsidRDefault="00A5166C" w:rsidP="00424C1C">
      <w:pPr>
        <w:spacing w:before="60" w:after="60"/>
        <w:ind w:firstLine="284"/>
        <w:rPr>
          <w:sz w:val="24"/>
          <w:szCs w:val="24"/>
        </w:rPr>
      </w:pPr>
      <w:r w:rsidRPr="00A5166C">
        <w:rPr>
          <w:sz w:val="24"/>
          <w:szCs w:val="24"/>
        </w:rPr>
        <w:t>Enfeksiyon ve salgına sebep olabilecek durumlarda ve çeşitli</w:t>
      </w:r>
      <w:r w:rsidR="00424C1C" w:rsidRPr="007A2130">
        <w:rPr>
          <w:sz w:val="24"/>
          <w:szCs w:val="24"/>
        </w:rPr>
        <w:t xml:space="preserve"> salgın hastalık semptomları (ateş, 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="00424C1C" w:rsidRPr="007A2130">
        <w:rPr>
          <w:sz w:val="24"/>
          <w:szCs w:val="24"/>
        </w:rPr>
        <w:t xml:space="preserve"> karşılaşıldığında iletişim kurulacaktır.</w:t>
      </w:r>
    </w:p>
    <w:p w:rsidR="00F35409" w:rsidRPr="007A2130" w:rsidRDefault="00F35409" w:rsidP="00A5166C">
      <w:pPr>
        <w:spacing w:before="60" w:after="60"/>
        <w:rPr>
          <w:sz w:val="24"/>
          <w:szCs w:val="24"/>
        </w:rPr>
      </w:pP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b</w:t>
      </w:r>
      <w:r w:rsidR="00F35409" w:rsidRPr="007A2130">
        <w:rPr>
          <w:b/>
          <w:sz w:val="24"/>
          <w:szCs w:val="24"/>
        </w:rPr>
        <w:t>)</w:t>
      </w:r>
      <w:r w:rsidR="00F35409" w:rsidRPr="007A2130">
        <w:rPr>
          <w:b/>
          <w:sz w:val="24"/>
          <w:szCs w:val="24"/>
          <w:u w:val="single"/>
        </w:rPr>
        <w:t>Ne zaman iletişim kuracağı</w:t>
      </w:r>
      <w:r w:rsidRPr="007A2130">
        <w:rPr>
          <w:sz w:val="24"/>
          <w:szCs w:val="24"/>
        </w:rPr>
        <w:t>,</w:t>
      </w:r>
    </w:p>
    <w:p w:rsidR="007A2130" w:rsidRPr="007A2130" w:rsidRDefault="00A5166C" w:rsidP="00A5166C">
      <w:pPr>
        <w:spacing w:before="60" w:after="60"/>
        <w:ind w:firstLine="284"/>
        <w:rPr>
          <w:sz w:val="24"/>
          <w:szCs w:val="24"/>
        </w:rPr>
      </w:pPr>
      <w:r w:rsidRPr="00A5166C">
        <w:rPr>
          <w:sz w:val="24"/>
          <w:szCs w:val="24"/>
        </w:rPr>
        <w:t>Enfeksiyon ve salgına sebep olabilecek durumlarda ve çeşitli</w:t>
      </w:r>
      <w:r w:rsidR="00424C1C" w:rsidRPr="007A2130">
        <w:rPr>
          <w:sz w:val="24"/>
          <w:szCs w:val="24"/>
        </w:rPr>
        <w:t xml:space="preserve"> salgın hastalık semptomları (ateş, </w:t>
      </w:r>
      <w:r w:rsidR="00424C1C" w:rsidRPr="007A2130">
        <w:rPr>
          <w:sz w:val="24"/>
          <w:szCs w:val="24"/>
        </w:rPr>
        <w:lastRenderedPageBreak/>
        <w:t xml:space="preserve">öksürük, burun akıntısı, solunum sıkıntısı, ishal vb.) gösteren </w:t>
      </w:r>
      <w:r w:rsidR="00182213" w:rsidRPr="007A2130">
        <w:rPr>
          <w:sz w:val="24"/>
          <w:szCs w:val="24"/>
        </w:rPr>
        <w:t>bir durumla</w:t>
      </w:r>
      <w:r w:rsidR="00424C1C" w:rsidRPr="007A2130">
        <w:rPr>
          <w:sz w:val="24"/>
          <w:szCs w:val="24"/>
        </w:rPr>
        <w:t xml:space="preserve"> karşılaşıldığında </w:t>
      </w:r>
      <w:r w:rsidR="00424C1C" w:rsidRPr="007A2130">
        <w:rPr>
          <w:b/>
          <w:sz w:val="24"/>
          <w:szCs w:val="24"/>
        </w:rPr>
        <w:t>hemen</w:t>
      </w:r>
      <w:r w:rsidR="00424C1C" w:rsidRPr="007A2130">
        <w:rPr>
          <w:sz w:val="24"/>
          <w:szCs w:val="24"/>
        </w:rPr>
        <w:t xml:space="preserve"> iletişim kurulacaktır.</w:t>
      </w:r>
    </w:p>
    <w:p w:rsidR="00DF25FE" w:rsidRPr="007A2130" w:rsidRDefault="00F35409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c)</w:t>
      </w:r>
      <w:r w:rsidRPr="007A2130">
        <w:rPr>
          <w:b/>
          <w:sz w:val="24"/>
          <w:szCs w:val="24"/>
          <w:u w:val="single"/>
        </w:rPr>
        <w:t>Kiminle iletişim kuracağı</w:t>
      </w:r>
    </w:p>
    <w:p w:rsidR="00BD5C52" w:rsidRPr="007A2130" w:rsidRDefault="00A5166C" w:rsidP="00BD5C52">
      <w:pPr>
        <w:adjustRightInd w:val="0"/>
        <w:jc w:val="both"/>
        <w:rPr>
          <w:sz w:val="24"/>
          <w:szCs w:val="24"/>
        </w:rPr>
      </w:pPr>
      <w:r w:rsidRPr="00A5166C">
        <w:rPr>
          <w:sz w:val="24"/>
          <w:szCs w:val="24"/>
        </w:rPr>
        <w:t xml:space="preserve">Enfeksiyon ve salgına sebep </w:t>
      </w:r>
      <w:r>
        <w:rPr>
          <w:sz w:val="24"/>
          <w:szCs w:val="24"/>
        </w:rPr>
        <w:t>olabilecek durumlarda ve a</w:t>
      </w:r>
      <w:r w:rsidR="00BD5C52" w:rsidRPr="007A2130">
        <w:rPr>
          <w:sz w:val="24"/>
          <w:szCs w:val="24"/>
        </w:rPr>
        <w:t>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182213" w:rsidRPr="007A2130" w:rsidRDefault="00182213" w:rsidP="00BD5C52">
      <w:pPr>
        <w:adjustRightInd w:val="0"/>
        <w:jc w:val="both"/>
        <w:rPr>
          <w:sz w:val="24"/>
          <w:szCs w:val="24"/>
        </w:rPr>
      </w:pPr>
    </w:p>
    <w:tbl>
      <w:tblPr>
        <w:tblStyle w:val="TabloKlavuzu"/>
        <w:tblW w:w="9322" w:type="dxa"/>
        <w:jc w:val="center"/>
        <w:tblLook w:val="04A0" w:firstRow="1" w:lastRow="0" w:firstColumn="1" w:lastColumn="0" w:noHBand="0" w:noVBand="1"/>
      </w:tblPr>
      <w:tblGrid>
        <w:gridCol w:w="3810"/>
        <w:gridCol w:w="3102"/>
        <w:gridCol w:w="2410"/>
      </w:tblGrid>
      <w:tr w:rsidR="00BD5C52" w:rsidRPr="007A2130" w:rsidTr="007A2130">
        <w:trPr>
          <w:jc w:val="center"/>
        </w:trPr>
        <w:tc>
          <w:tcPr>
            <w:tcW w:w="3810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3102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410" w:type="dxa"/>
          </w:tcPr>
          <w:p w:rsidR="00BD5C52" w:rsidRPr="007A2130" w:rsidRDefault="00BD5C52" w:rsidP="00AE00E2">
            <w:pPr>
              <w:jc w:val="center"/>
              <w:rPr>
                <w:b/>
                <w:sz w:val="24"/>
                <w:szCs w:val="24"/>
              </w:rPr>
            </w:pPr>
            <w:r w:rsidRPr="007A2130">
              <w:rPr>
                <w:b/>
                <w:sz w:val="24"/>
                <w:szCs w:val="24"/>
              </w:rPr>
              <w:t>Telefonu</w:t>
            </w:r>
          </w:p>
        </w:tc>
      </w:tr>
      <w:tr w:rsidR="00BD5C52" w:rsidRPr="007A2130" w:rsidTr="007A2130">
        <w:trPr>
          <w:trHeight w:val="454"/>
          <w:jc w:val="center"/>
        </w:trPr>
        <w:tc>
          <w:tcPr>
            <w:tcW w:w="3810" w:type="dxa"/>
            <w:vAlign w:val="center"/>
          </w:tcPr>
          <w:p w:rsidR="00BD5C52" w:rsidRPr="007A2130" w:rsidRDefault="00AF13AA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ÖZGE AYHAN</w:t>
            </w:r>
          </w:p>
        </w:tc>
        <w:tc>
          <w:tcPr>
            <w:tcW w:w="3102" w:type="dxa"/>
            <w:vAlign w:val="center"/>
          </w:tcPr>
          <w:p w:rsidR="00BD5C52" w:rsidRPr="007A2130" w:rsidRDefault="00D71F3F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Okul</w:t>
            </w:r>
            <w:r w:rsidR="006A339D" w:rsidRPr="007A2130">
              <w:rPr>
                <w:sz w:val="24"/>
                <w:szCs w:val="24"/>
              </w:rPr>
              <w:t xml:space="preserve"> HEÖK</w:t>
            </w:r>
            <w:r w:rsidR="00BD5C52" w:rsidRPr="007A2130">
              <w:rPr>
                <w:sz w:val="24"/>
                <w:szCs w:val="24"/>
              </w:rPr>
              <w:t xml:space="preserve"> Sorumlusu</w:t>
            </w:r>
          </w:p>
        </w:tc>
        <w:tc>
          <w:tcPr>
            <w:tcW w:w="2410" w:type="dxa"/>
            <w:vAlign w:val="center"/>
          </w:tcPr>
          <w:p w:rsidR="00BD5C52" w:rsidRPr="007A2130" w:rsidRDefault="00AF13AA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05069762575</w:t>
            </w:r>
          </w:p>
        </w:tc>
      </w:tr>
      <w:tr w:rsidR="00BD5C52" w:rsidRPr="007A2130" w:rsidTr="007A2130">
        <w:trPr>
          <w:trHeight w:val="472"/>
          <w:jc w:val="center"/>
        </w:trPr>
        <w:tc>
          <w:tcPr>
            <w:tcW w:w="3810" w:type="dxa"/>
            <w:vAlign w:val="center"/>
          </w:tcPr>
          <w:p w:rsidR="00BD5C52" w:rsidRPr="007A2130" w:rsidRDefault="00AF13AA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YAŞAR BATTAL</w:t>
            </w:r>
          </w:p>
        </w:tc>
        <w:tc>
          <w:tcPr>
            <w:tcW w:w="3102" w:type="dxa"/>
            <w:vAlign w:val="center"/>
          </w:tcPr>
          <w:p w:rsidR="00BD5C52" w:rsidRPr="007A2130" w:rsidRDefault="00D71F3F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Okul Müdürü</w:t>
            </w:r>
          </w:p>
        </w:tc>
        <w:tc>
          <w:tcPr>
            <w:tcW w:w="2410" w:type="dxa"/>
            <w:vAlign w:val="center"/>
          </w:tcPr>
          <w:p w:rsidR="00BD5C52" w:rsidRPr="007A2130" w:rsidRDefault="00AF13AA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05058280535</w:t>
            </w:r>
          </w:p>
        </w:tc>
      </w:tr>
      <w:tr w:rsidR="00BD5C52" w:rsidRPr="007A2130" w:rsidTr="007A2130">
        <w:trPr>
          <w:trHeight w:val="549"/>
          <w:jc w:val="center"/>
        </w:trPr>
        <w:tc>
          <w:tcPr>
            <w:tcW w:w="3810" w:type="dxa"/>
            <w:vAlign w:val="center"/>
          </w:tcPr>
          <w:p w:rsidR="00BD5C52" w:rsidRPr="007A2130" w:rsidRDefault="00AF13AA" w:rsidP="00CA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UŞAK </w:t>
            </w:r>
            <w:r w:rsidR="00D71F3F" w:rsidRPr="007A2130">
              <w:rPr>
                <w:sz w:val="24"/>
                <w:szCs w:val="24"/>
              </w:rPr>
              <w:t>Araştırma/</w:t>
            </w:r>
            <w:r w:rsidR="00CA2FDE" w:rsidRPr="007A2130">
              <w:rPr>
                <w:sz w:val="24"/>
                <w:szCs w:val="24"/>
              </w:rPr>
              <w:t xml:space="preserve">Devlet </w:t>
            </w:r>
            <w:r w:rsidR="00BD5C52" w:rsidRPr="007A2130">
              <w:rPr>
                <w:sz w:val="24"/>
                <w:szCs w:val="24"/>
              </w:rPr>
              <w:t>Hastanesi</w:t>
            </w:r>
          </w:p>
        </w:tc>
        <w:tc>
          <w:tcPr>
            <w:tcW w:w="3102" w:type="dxa"/>
            <w:vAlign w:val="center"/>
          </w:tcPr>
          <w:p w:rsidR="00BD5C52" w:rsidRPr="007A2130" w:rsidRDefault="00BD5C52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7A2130" w:rsidRDefault="00AF13AA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02762240000</w:t>
            </w:r>
          </w:p>
        </w:tc>
      </w:tr>
      <w:tr w:rsidR="00BD5C52" w:rsidRPr="007A2130" w:rsidTr="007A2130">
        <w:trPr>
          <w:trHeight w:val="549"/>
          <w:jc w:val="center"/>
        </w:trPr>
        <w:tc>
          <w:tcPr>
            <w:tcW w:w="3810" w:type="dxa"/>
            <w:vAlign w:val="center"/>
          </w:tcPr>
          <w:p w:rsidR="00BD5C52" w:rsidRPr="007A2130" w:rsidRDefault="00AF13AA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AKSOY</w:t>
            </w:r>
          </w:p>
        </w:tc>
        <w:tc>
          <w:tcPr>
            <w:tcW w:w="3102" w:type="dxa"/>
            <w:vAlign w:val="center"/>
          </w:tcPr>
          <w:p w:rsidR="00BD5C52" w:rsidRPr="007A2130" w:rsidRDefault="00E13F69" w:rsidP="00AE00E2">
            <w:pPr>
              <w:jc w:val="both"/>
              <w:rPr>
                <w:sz w:val="24"/>
                <w:szCs w:val="24"/>
              </w:rPr>
            </w:pPr>
            <w:r w:rsidRPr="007A2130">
              <w:rPr>
                <w:sz w:val="24"/>
                <w:szCs w:val="24"/>
              </w:rPr>
              <w:t>Şube</w:t>
            </w:r>
            <w:r w:rsidR="00F35409" w:rsidRPr="007A2130">
              <w:rPr>
                <w:sz w:val="24"/>
                <w:szCs w:val="24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BD5C52" w:rsidRPr="007A2130" w:rsidRDefault="00AF13AA" w:rsidP="00AE00E2">
            <w:pPr>
              <w:jc w:val="both"/>
              <w:rPr>
                <w:sz w:val="24"/>
                <w:szCs w:val="24"/>
              </w:rPr>
            </w:pPr>
            <w:r w:rsidRPr="001C3FF7">
              <w:rPr>
                <w:sz w:val="28"/>
                <w:szCs w:val="28"/>
              </w:rPr>
              <w:t>02762806400</w:t>
            </w:r>
          </w:p>
        </w:tc>
      </w:tr>
    </w:tbl>
    <w:p w:rsidR="00BD5C52" w:rsidRPr="007A2130" w:rsidRDefault="00BD5C52" w:rsidP="00BD5C52">
      <w:pPr>
        <w:adjustRightInd w:val="0"/>
        <w:jc w:val="both"/>
        <w:rPr>
          <w:sz w:val="24"/>
          <w:szCs w:val="24"/>
        </w:rPr>
      </w:pPr>
    </w:p>
    <w:p w:rsidR="00424C1C" w:rsidRPr="007A2130" w:rsidRDefault="00424C1C" w:rsidP="00424C1C">
      <w:pPr>
        <w:spacing w:before="60" w:after="60"/>
        <w:ind w:firstLine="284"/>
        <w:rPr>
          <w:sz w:val="24"/>
          <w:szCs w:val="24"/>
        </w:rPr>
      </w:pPr>
    </w:p>
    <w:p w:rsidR="00DF25FE" w:rsidRPr="007A2130" w:rsidRDefault="00DF25FE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b/>
          <w:sz w:val="24"/>
          <w:szCs w:val="24"/>
        </w:rPr>
        <w:t>d)</w:t>
      </w:r>
      <w:r w:rsidRPr="007A2130">
        <w:rPr>
          <w:b/>
          <w:sz w:val="24"/>
          <w:szCs w:val="24"/>
          <w:u w:val="single"/>
        </w:rPr>
        <w:t>Nasıl iletişim kuracağı</w:t>
      </w:r>
      <w:r w:rsidRPr="007A2130">
        <w:rPr>
          <w:sz w:val="24"/>
          <w:szCs w:val="24"/>
        </w:rPr>
        <w:t>,</w:t>
      </w:r>
    </w:p>
    <w:p w:rsidR="00BD5C52" w:rsidRPr="007A2130" w:rsidRDefault="00BD5C52" w:rsidP="00424C1C">
      <w:pPr>
        <w:spacing w:before="60" w:after="60"/>
        <w:ind w:firstLine="284"/>
        <w:rPr>
          <w:sz w:val="24"/>
          <w:szCs w:val="24"/>
        </w:rPr>
      </w:pPr>
      <w:r w:rsidRPr="007A2130">
        <w:rPr>
          <w:sz w:val="24"/>
          <w:szCs w:val="24"/>
        </w:rPr>
        <w:t xml:space="preserve">      Cep telefonu ile iletişim kurulur.</w:t>
      </w:r>
    </w:p>
    <w:p w:rsidR="00F35409" w:rsidRPr="007A2130" w:rsidRDefault="00F35409" w:rsidP="00B661F8">
      <w:pPr>
        <w:spacing w:before="60" w:after="60"/>
        <w:rPr>
          <w:sz w:val="24"/>
          <w:szCs w:val="24"/>
        </w:rPr>
      </w:pPr>
    </w:p>
    <w:p w:rsidR="00DF25FE" w:rsidRPr="007A2130" w:rsidRDefault="00DF25FE" w:rsidP="00424C1C">
      <w:pPr>
        <w:ind w:left="273" w:firstLine="11"/>
        <w:rPr>
          <w:sz w:val="24"/>
          <w:szCs w:val="24"/>
        </w:rPr>
      </w:pPr>
      <w:r w:rsidRPr="007A2130">
        <w:rPr>
          <w:b/>
          <w:sz w:val="24"/>
          <w:szCs w:val="24"/>
        </w:rPr>
        <w:t>e)</w:t>
      </w:r>
      <w:r w:rsidRPr="007A2130">
        <w:rPr>
          <w:b/>
          <w:sz w:val="24"/>
          <w:szCs w:val="24"/>
          <w:u w:val="single"/>
        </w:rPr>
        <w:t xml:space="preserve">Kimin iletişim </w:t>
      </w:r>
      <w:r w:rsidR="00F35409" w:rsidRPr="007A2130">
        <w:rPr>
          <w:b/>
          <w:sz w:val="24"/>
          <w:szCs w:val="24"/>
          <w:u w:val="single"/>
        </w:rPr>
        <w:t>kuracağı</w:t>
      </w:r>
      <w:r w:rsidRPr="007A2130">
        <w:rPr>
          <w:sz w:val="24"/>
          <w:szCs w:val="24"/>
        </w:rPr>
        <w:t>.</w:t>
      </w:r>
    </w:p>
    <w:p w:rsidR="00BD5C52" w:rsidRPr="007A2130" w:rsidRDefault="00A5166C" w:rsidP="00424C1C">
      <w:pPr>
        <w:ind w:left="273" w:firstLine="11"/>
        <w:rPr>
          <w:sz w:val="24"/>
          <w:szCs w:val="24"/>
        </w:rPr>
      </w:pPr>
      <w:r w:rsidRPr="00A5166C">
        <w:rPr>
          <w:sz w:val="24"/>
          <w:szCs w:val="24"/>
        </w:rPr>
        <w:t>Enfeksiyon ve salgına sebep ola</w:t>
      </w:r>
      <w:r>
        <w:rPr>
          <w:sz w:val="24"/>
          <w:szCs w:val="24"/>
        </w:rPr>
        <w:t>bilecek durumlarda ve a</w:t>
      </w:r>
      <w:r w:rsidR="00BD5C52" w:rsidRPr="007A2130">
        <w:rPr>
          <w:sz w:val="24"/>
          <w:szCs w:val="24"/>
        </w:rPr>
        <w:t>teş, öksürük, burun akıntısı, solunum sıkıntısı gibi salgın hastalık belirtileri olan veya temaslısı olan öğretmen, öğrenci ya da çalışanların tespit edilmesi durumunda HEÖK sorumlusu ilgili birimleri arar.</w:t>
      </w:r>
    </w:p>
    <w:p w:rsidR="00BD5C52" w:rsidRPr="007A2130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D71F3F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Okul idaresi</w:t>
      </w:r>
      <w:r w:rsidR="00BD5C52">
        <w:rPr>
          <w:rStyle w:val="FontStyle97"/>
          <w:rFonts w:ascii="Times New Roman" w:hAnsi="Times New Roman" w:cs="Times New Roman"/>
        </w:rPr>
        <w:t xml:space="preserve"> tarafından plan</w:t>
      </w:r>
      <w:r w:rsidR="00BD5C52"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="00BD5C52" w:rsidRPr="00493860">
        <w:rPr>
          <w:rStyle w:val="FontStyle97"/>
          <w:rFonts w:ascii="Times New Roman" w:hAnsi="Times New Roman" w:cs="Times New Roman"/>
          <w:b/>
        </w:rPr>
        <w:t>“</w:t>
      </w:r>
      <w:r w:rsidR="00BD5C52" w:rsidRPr="009D560F">
        <w:rPr>
          <w:b/>
        </w:rPr>
        <w:t>İÇ-DIŞ İLETİŞİM PLANI</w:t>
      </w:r>
      <w:r w:rsidR="00BD5C52" w:rsidRPr="00493860">
        <w:rPr>
          <w:rStyle w:val="FontStyle97"/>
          <w:rFonts w:ascii="Times New Roman" w:hAnsi="Times New Roman" w:cs="Times New Roman"/>
          <w:b/>
        </w:rPr>
        <w:t>”</w:t>
      </w:r>
      <w:r w:rsidR="00BD5C52"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 w:rsidR="00BD5C52">
        <w:rPr>
          <w:rStyle w:val="FontStyle97"/>
          <w:rFonts w:ascii="Times New Roman" w:hAnsi="Times New Roman" w:cs="Times New Roman"/>
        </w:rPr>
        <w:t>Planda</w:t>
      </w:r>
      <w:r w:rsidR="00BD5C52"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6E3429" w:rsidRDefault="006E3429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6E3429" w:rsidRDefault="006E3429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6E3429" w:rsidRDefault="006E3429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6E3429" w:rsidRDefault="006E3429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6E3429" w:rsidRDefault="006E3429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6E3429" w:rsidRDefault="006E3429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6E3429" w:rsidRDefault="006E3429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6E3429" w:rsidRDefault="006E3429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6E3429" w:rsidRDefault="006E3429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6E3429" w:rsidRDefault="006E3429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6E3429" w:rsidRDefault="006E3429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1805"/>
        <w:gridCol w:w="3298"/>
        <w:gridCol w:w="1876"/>
      </w:tblGrid>
      <w:tr w:rsidR="00BD5C52" w:rsidRPr="00BD38F4" w:rsidTr="006E3429">
        <w:tc>
          <w:tcPr>
            <w:tcW w:w="3369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1805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3298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1876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6E3429" w:rsidTr="006E3429">
        <w:trPr>
          <w:trHeight w:val="594"/>
        </w:trPr>
        <w:tc>
          <w:tcPr>
            <w:tcW w:w="3369" w:type="dxa"/>
          </w:tcPr>
          <w:p w:rsidR="006E3429" w:rsidRPr="00663B3D" w:rsidRDefault="006E3429" w:rsidP="006E3429">
            <w:r w:rsidRPr="00663B3D">
              <w:t>ESRA YILMAZ GÜNDÜZ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HASAN ÇAKILCI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71"/>
        </w:trPr>
        <w:tc>
          <w:tcPr>
            <w:tcW w:w="3369" w:type="dxa"/>
          </w:tcPr>
          <w:p w:rsidR="006E3429" w:rsidRPr="00663B3D" w:rsidRDefault="006E3429" w:rsidP="006E3429">
            <w:r w:rsidRPr="00663B3D">
              <w:t>FİLİZ ÖZBULUT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AYDIN ALPER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50"/>
        </w:trPr>
        <w:tc>
          <w:tcPr>
            <w:tcW w:w="3369" w:type="dxa"/>
          </w:tcPr>
          <w:p w:rsidR="006E3429" w:rsidRPr="00663B3D" w:rsidRDefault="006E3429" w:rsidP="006E3429">
            <w:r w:rsidRPr="00663B3D">
              <w:t>EBRU DOĞAN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İLKAY AYTEKİN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73"/>
        </w:trPr>
        <w:tc>
          <w:tcPr>
            <w:tcW w:w="3369" w:type="dxa"/>
          </w:tcPr>
          <w:p w:rsidR="006E3429" w:rsidRPr="00663B3D" w:rsidRDefault="006E3429" w:rsidP="006E3429">
            <w:r w:rsidRPr="00663B3D">
              <w:t>AYTEN SAĞLAM ŞAHİN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KEMAL ŞAHİN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53"/>
        </w:trPr>
        <w:tc>
          <w:tcPr>
            <w:tcW w:w="3369" w:type="dxa"/>
          </w:tcPr>
          <w:p w:rsidR="006E3429" w:rsidRPr="00663B3D" w:rsidRDefault="006E3429" w:rsidP="006E3429">
            <w:r w:rsidRPr="00663B3D">
              <w:t>RABİA YAZICIOĞLU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LÜTFİYE KÜÇÜKÇINAR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RPr="00BD38F4" w:rsidTr="006E3429">
        <w:trPr>
          <w:trHeight w:val="547"/>
        </w:trPr>
        <w:tc>
          <w:tcPr>
            <w:tcW w:w="3369" w:type="dxa"/>
          </w:tcPr>
          <w:p w:rsidR="006E3429" w:rsidRPr="00663B3D" w:rsidRDefault="006E3429" w:rsidP="006E3429">
            <w:r>
              <w:t>SULTAN</w:t>
            </w:r>
            <w:r w:rsidRPr="00663B3D">
              <w:t xml:space="preserve"> ÖZDEMİR ŞENER</w:t>
            </w:r>
          </w:p>
        </w:tc>
        <w:tc>
          <w:tcPr>
            <w:tcW w:w="1805" w:type="dxa"/>
          </w:tcPr>
          <w:p w:rsidR="006E3429" w:rsidRPr="00BD38F4" w:rsidRDefault="006E3429" w:rsidP="006E3429">
            <w:pPr>
              <w:rPr>
                <w:b/>
              </w:rPr>
            </w:pPr>
          </w:p>
        </w:tc>
        <w:tc>
          <w:tcPr>
            <w:tcW w:w="3298" w:type="dxa"/>
          </w:tcPr>
          <w:p w:rsidR="006E3429" w:rsidRPr="00261150" w:rsidRDefault="006E3429" w:rsidP="006E3429">
            <w:r w:rsidRPr="00261150">
              <w:t>MEHMET ÖZEL</w:t>
            </w:r>
          </w:p>
        </w:tc>
        <w:tc>
          <w:tcPr>
            <w:tcW w:w="1876" w:type="dxa"/>
          </w:tcPr>
          <w:p w:rsidR="006E3429" w:rsidRPr="00BD38F4" w:rsidRDefault="006E3429" w:rsidP="006E3429">
            <w:pPr>
              <w:rPr>
                <w:b/>
              </w:rPr>
            </w:pPr>
          </w:p>
        </w:tc>
      </w:tr>
      <w:tr w:rsidR="006E3429" w:rsidTr="006E3429">
        <w:trPr>
          <w:trHeight w:val="555"/>
        </w:trPr>
        <w:tc>
          <w:tcPr>
            <w:tcW w:w="3369" w:type="dxa"/>
          </w:tcPr>
          <w:p w:rsidR="006E3429" w:rsidRPr="00663B3D" w:rsidRDefault="006E3429" w:rsidP="006E3429">
            <w:r w:rsidRPr="00663B3D">
              <w:t>Ali ÖLMEZ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NEZAHAT TÜRKMEN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66"/>
        </w:trPr>
        <w:tc>
          <w:tcPr>
            <w:tcW w:w="3369" w:type="dxa"/>
          </w:tcPr>
          <w:p w:rsidR="006E3429" w:rsidRPr="00663B3D" w:rsidRDefault="006E3429" w:rsidP="006E3429">
            <w:r w:rsidRPr="00663B3D">
              <w:t>AYŞE KARABOĞA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NİLGÜN AYTEKİNKARA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60"/>
        </w:trPr>
        <w:tc>
          <w:tcPr>
            <w:tcW w:w="3369" w:type="dxa"/>
          </w:tcPr>
          <w:p w:rsidR="006E3429" w:rsidRPr="00663B3D" w:rsidRDefault="006E3429" w:rsidP="006E3429">
            <w:r w:rsidRPr="00663B3D">
              <w:t>CENGİZ KULALI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ORHAN SARMA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54"/>
        </w:trPr>
        <w:tc>
          <w:tcPr>
            <w:tcW w:w="3369" w:type="dxa"/>
          </w:tcPr>
          <w:p w:rsidR="006E3429" w:rsidRPr="00663B3D" w:rsidRDefault="006E3429" w:rsidP="006E3429">
            <w:r w:rsidRPr="00663B3D">
              <w:t>CENNET ÖREN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OSMAN İNAL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62"/>
        </w:trPr>
        <w:tc>
          <w:tcPr>
            <w:tcW w:w="3369" w:type="dxa"/>
          </w:tcPr>
          <w:p w:rsidR="006E3429" w:rsidRPr="00663B3D" w:rsidRDefault="006E3429" w:rsidP="006E3429">
            <w:r w:rsidRPr="00663B3D">
              <w:t>DURMUŞ DEMİRBAŞ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SERVET KEMİKLİ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56"/>
        </w:trPr>
        <w:tc>
          <w:tcPr>
            <w:tcW w:w="3369" w:type="dxa"/>
          </w:tcPr>
          <w:p w:rsidR="006E3429" w:rsidRPr="00663B3D" w:rsidRDefault="006E3429" w:rsidP="006E3429">
            <w:r w:rsidRPr="00663B3D">
              <w:t>EYLEM GÜLER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SÜLEYMAN YÜKSEL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50"/>
        </w:trPr>
        <w:tc>
          <w:tcPr>
            <w:tcW w:w="3369" w:type="dxa"/>
          </w:tcPr>
          <w:p w:rsidR="006E3429" w:rsidRPr="00663B3D" w:rsidRDefault="006E3429" w:rsidP="006E3429">
            <w:r w:rsidRPr="00663B3D">
              <w:t>FARUK DEMİR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ŞERİFE KUZUCU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58"/>
        </w:trPr>
        <w:tc>
          <w:tcPr>
            <w:tcW w:w="3369" w:type="dxa"/>
          </w:tcPr>
          <w:p w:rsidR="006E3429" w:rsidRPr="00663B3D" w:rsidRDefault="006E3429" w:rsidP="006E3429">
            <w:r w:rsidRPr="00663B3D">
              <w:t>FATMA TIRAŞ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SEVCAN ÜNAL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52"/>
        </w:trPr>
        <w:tc>
          <w:tcPr>
            <w:tcW w:w="3369" w:type="dxa"/>
          </w:tcPr>
          <w:p w:rsidR="006E3429" w:rsidRPr="00663B3D" w:rsidRDefault="006E3429" w:rsidP="006E3429">
            <w:r w:rsidRPr="00663B3D">
              <w:t>BARIŞ KARABAY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SEVİL EVRİM YÜRÜK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60"/>
        </w:trPr>
        <w:tc>
          <w:tcPr>
            <w:tcW w:w="3369" w:type="dxa"/>
          </w:tcPr>
          <w:p w:rsidR="006E3429" w:rsidRDefault="006E3429" w:rsidP="006E3429">
            <w:r w:rsidRPr="00663B3D">
              <w:t>HAKAN KAYA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EBRU BARLAS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54"/>
        </w:trPr>
        <w:tc>
          <w:tcPr>
            <w:tcW w:w="3369" w:type="dxa"/>
          </w:tcPr>
          <w:p w:rsidR="006E3429" w:rsidRPr="00261150" w:rsidRDefault="006E3429" w:rsidP="006E3429">
            <w:r w:rsidRPr="00261150">
              <w:t>SEZEN GÖKALP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>
            <w:r w:rsidRPr="00261150">
              <w:t>MEHMET YAVAŞ</w:t>
            </w:r>
          </w:p>
        </w:tc>
        <w:tc>
          <w:tcPr>
            <w:tcW w:w="1876" w:type="dxa"/>
          </w:tcPr>
          <w:p w:rsidR="006E3429" w:rsidRDefault="006E3429" w:rsidP="006E3429"/>
        </w:tc>
      </w:tr>
      <w:tr w:rsidR="006E3429" w:rsidTr="006E3429">
        <w:trPr>
          <w:trHeight w:val="562"/>
        </w:trPr>
        <w:tc>
          <w:tcPr>
            <w:tcW w:w="3369" w:type="dxa"/>
          </w:tcPr>
          <w:p w:rsidR="006E3429" w:rsidRDefault="006E3429" w:rsidP="006E3429">
            <w:r w:rsidRPr="00261150">
              <w:t>NURHAYAT KÖKDENER</w:t>
            </w:r>
          </w:p>
        </w:tc>
        <w:tc>
          <w:tcPr>
            <w:tcW w:w="1805" w:type="dxa"/>
          </w:tcPr>
          <w:p w:rsidR="006E3429" w:rsidRDefault="006E3429" w:rsidP="006E3429"/>
        </w:tc>
        <w:tc>
          <w:tcPr>
            <w:tcW w:w="3298" w:type="dxa"/>
          </w:tcPr>
          <w:p w:rsidR="006E3429" w:rsidRPr="00261150" w:rsidRDefault="006E3429" w:rsidP="006E3429"/>
        </w:tc>
        <w:tc>
          <w:tcPr>
            <w:tcW w:w="1876" w:type="dxa"/>
          </w:tcPr>
          <w:p w:rsidR="006E3429" w:rsidRDefault="006E3429" w:rsidP="006E3429"/>
        </w:tc>
      </w:tr>
    </w:tbl>
    <w:p w:rsidR="00C26643" w:rsidRPr="00D84585" w:rsidRDefault="00C26643" w:rsidP="00D84585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  <w:bookmarkStart w:id="39" w:name="_GoBack"/>
      <w:bookmarkEnd w:id="39"/>
    </w:p>
    <w:sectPr w:rsidR="00C26643" w:rsidRPr="00D84585" w:rsidSect="00C24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66" w:rsidRDefault="007A0066">
      <w:r>
        <w:separator/>
      </w:r>
    </w:p>
  </w:endnote>
  <w:endnote w:type="continuationSeparator" w:id="0">
    <w:p w:rsidR="007A0066" w:rsidRDefault="007A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 Narrow"/>
    <w:panose1 w:val="020B0606030402020204"/>
    <w:charset w:val="A2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1B" w:rsidRDefault="0088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1"/>
      <w:tblW w:w="9631" w:type="dxa"/>
      <w:jc w:val="center"/>
      <w:tblLayout w:type="fixed"/>
      <w:tblLook w:val="01E0" w:firstRow="1" w:lastRow="1" w:firstColumn="1" w:lastColumn="1" w:noHBand="0" w:noVBand="0"/>
    </w:tblPr>
    <w:tblGrid>
      <w:gridCol w:w="4397"/>
      <w:gridCol w:w="5234"/>
    </w:tblGrid>
    <w:tr w:rsidR="008A3A5A" w:rsidRPr="00FC6A8E" w:rsidTr="00D76B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77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3A5A" w:rsidRPr="00FC6A8E" w:rsidRDefault="008A3A5A" w:rsidP="008A3A5A">
          <w:pPr>
            <w:spacing w:before="9"/>
            <w:ind w:left="721" w:right="710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>Hazırlayan</w:t>
          </w:r>
        </w:p>
        <w:p w:rsidR="008A3A5A" w:rsidRPr="00FC6A8E" w:rsidRDefault="008A3A5A" w:rsidP="008A3A5A">
          <w:pPr>
            <w:spacing w:before="11" w:line="240" w:lineRule="exact"/>
            <w:ind w:right="723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3A5A" w:rsidRPr="00FC6A8E" w:rsidRDefault="008A3A5A" w:rsidP="008A3A5A">
          <w:pPr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Onaylayan</w:t>
          </w:r>
        </w:p>
        <w:p w:rsidR="008A3A5A" w:rsidRPr="00FC6A8E" w:rsidRDefault="008A3A5A" w:rsidP="008A3A5A">
          <w:pPr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 w:bidi="ar-SA"/>
            </w:rPr>
          </w:pPr>
          <w:r w:rsidRPr="00FC6A8E">
            <w:rPr>
              <w:sz w:val="24"/>
              <w:szCs w:val="24"/>
              <w:lang w:val="en-US" w:eastAsia="en-US" w:bidi="ar-SA"/>
            </w:rPr>
            <w:t xml:space="preserve">  Okul Müdürü</w:t>
          </w:r>
        </w:p>
      </w:tc>
    </w:tr>
    <w:tr w:rsidR="008A3A5A" w:rsidRPr="00FC6A8E" w:rsidTr="00D76B7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8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3A5A" w:rsidRPr="00FC6A8E" w:rsidRDefault="008A3A5A" w:rsidP="000C44A7">
          <w:pPr>
            <w:spacing w:line="232" w:lineRule="exact"/>
            <w:ind w:right="721"/>
            <w:rPr>
              <w:sz w:val="24"/>
              <w:szCs w:val="24"/>
              <w:lang w:val="en-US" w:eastAsia="en-US" w:bidi="ar-SA"/>
            </w:rPr>
          </w:pPr>
          <w:r>
            <w:rPr>
              <w:sz w:val="24"/>
              <w:szCs w:val="24"/>
              <w:lang w:val="en-US" w:eastAsia="en-US" w:bidi="ar-SA"/>
            </w:rPr>
            <w:t xml:space="preserve">                     </w:t>
          </w:r>
          <w:r w:rsidR="000C44A7">
            <w:rPr>
              <w:sz w:val="24"/>
              <w:szCs w:val="24"/>
              <w:lang w:val="en-US" w:eastAsia="en-US" w:bidi="ar-SA"/>
            </w:rPr>
            <w:t>ÖZGE AYHAN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3A5A" w:rsidRPr="00FC6A8E" w:rsidRDefault="007C69B4" w:rsidP="000C44A7">
          <w:pPr>
            <w:spacing w:line="232" w:lineRule="exact"/>
            <w:ind w:right="721"/>
            <w:jc w:val="center"/>
            <w:rPr>
              <w:sz w:val="24"/>
              <w:szCs w:val="24"/>
              <w:lang w:val="en-US" w:eastAsia="en-US" w:bidi="ar-SA"/>
            </w:rPr>
          </w:pPr>
          <w:r>
            <w:rPr>
              <w:sz w:val="24"/>
              <w:szCs w:val="24"/>
              <w:lang w:val="en-US" w:eastAsia="en-US" w:bidi="ar-SA"/>
            </w:rPr>
            <w:t xml:space="preserve">             </w:t>
          </w:r>
          <w:r w:rsidR="000C44A7">
            <w:rPr>
              <w:sz w:val="24"/>
              <w:szCs w:val="24"/>
              <w:lang w:val="en-US" w:eastAsia="en-US" w:bidi="ar-SA"/>
            </w:rPr>
            <w:t>YAŞAR BATTAL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1B" w:rsidRDefault="0088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66" w:rsidRDefault="007A0066">
      <w:r>
        <w:separator/>
      </w:r>
    </w:p>
  </w:footnote>
  <w:footnote w:type="continuationSeparator" w:id="0">
    <w:p w:rsidR="007A0066" w:rsidRDefault="007A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1B" w:rsidRDefault="0088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33"/>
      <w:gridCol w:w="5262"/>
      <w:gridCol w:w="1442"/>
      <w:gridCol w:w="1787"/>
    </w:tblGrid>
    <w:tr w:rsidR="00162117" w:rsidTr="00C243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82213" w:rsidRDefault="00182213" w:rsidP="00F0523A">
          <w:pPr>
            <w:pStyle w:val="stBilgi"/>
            <w:jc w:val="center"/>
            <w:rPr>
              <w:b w:val="0"/>
              <w:bCs w:val="0"/>
            </w:rPr>
          </w:pPr>
        </w:p>
        <w:p w:rsidR="00BB53B0" w:rsidRPr="00182213" w:rsidRDefault="00AF13AA" w:rsidP="00182213">
          <w:r>
            <w:rPr>
              <w:noProof/>
              <w:lang w:bidi="ar-SA"/>
            </w:rPr>
            <w:drawing>
              <wp:inline distT="0" distB="0" distL="0" distR="0">
                <wp:extent cx="1070610" cy="1070610"/>
                <wp:effectExtent l="19050" t="0" r="0" b="0"/>
                <wp:docPr id="2" name="Resim 1" descr="C:\Users\DELL-3\Desktop\LOGO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-3\Desktop\LOGO 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610" cy="1070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402C" w:rsidRPr="00367257" w:rsidRDefault="0040402C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40402C" w:rsidRPr="00367257" w:rsidRDefault="00886C1B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 VALİLİĞİ</w:t>
          </w:r>
        </w:p>
        <w:p w:rsidR="00BB53B0" w:rsidRPr="00F0523A" w:rsidRDefault="00886C1B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GAZİ MUSTAFA KEMAL İLK</w:t>
          </w:r>
          <w:r w:rsidR="0040402C">
            <w:rPr>
              <w:sz w:val="24"/>
            </w:rPr>
            <w:t>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901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PL.02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47A0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</w:t>
          </w:r>
          <w:r w:rsidR="00F55F6C">
            <w:t>.08.2020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B1F5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03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367257" w:rsidRDefault="00D3451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sz w:val="20"/>
              <w:szCs w:val="20"/>
            </w:rPr>
            <w:t>29/08/2023</w:t>
          </w:r>
        </w:p>
      </w:tc>
    </w:tr>
    <w:tr w:rsidR="00162117" w:rsidTr="00C2432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2D2115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2D2115" w:rsidRPr="00367257">
            <w:rPr>
              <w:bCs/>
            </w:rPr>
            <w:fldChar w:fldCharType="separate"/>
          </w:r>
          <w:r w:rsidR="006E3429">
            <w:rPr>
              <w:bCs/>
              <w:noProof/>
            </w:rPr>
            <w:t>4</w:t>
          </w:r>
          <w:r w:rsidR="002D2115" w:rsidRPr="00367257">
            <w:rPr>
              <w:bCs/>
            </w:rPr>
            <w:fldChar w:fldCharType="end"/>
          </w:r>
          <w:r w:rsidRPr="00367257">
            <w:t xml:space="preserve"> / </w:t>
          </w:r>
          <w:r w:rsidR="006E3429">
            <w:fldChar w:fldCharType="begin"/>
          </w:r>
          <w:r w:rsidR="006E3429">
            <w:instrText>NUMPAGES  \* Arabic  \* MERGEFORMAT</w:instrText>
          </w:r>
          <w:r w:rsidR="006E3429">
            <w:fldChar w:fldCharType="separate"/>
          </w:r>
          <w:r w:rsidR="006E3429" w:rsidRPr="006E3429">
            <w:rPr>
              <w:bCs/>
              <w:noProof/>
            </w:rPr>
            <w:t>4</w:t>
          </w:r>
          <w:r w:rsidR="006E3429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1B" w:rsidRDefault="00886C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53025"/>
    <w:rsid w:val="00061F9A"/>
    <w:rsid w:val="00092408"/>
    <w:rsid w:val="000A25C4"/>
    <w:rsid w:val="000B49DB"/>
    <w:rsid w:val="000C44A7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2213"/>
    <w:rsid w:val="0018375F"/>
    <w:rsid w:val="0019367F"/>
    <w:rsid w:val="001A0C1E"/>
    <w:rsid w:val="001E469E"/>
    <w:rsid w:val="002045A8"/>
    <w:rsid w:val="002056E1"/>
    <w:rsid w:val="00247116"/>
    <w:rsid w:val="00294801"/>
    <w:rsid w:val="002B1F57"/>
    <w:rsid w:val="002B7D5C"/>
    <w:rsid w:val="002D2115"/>
    <w:rsid w:val="002E218E"/>
    <w:rsid w:val="002E5EDE"/>
    <w:rsid w:val="00302BCE"/>
    <w:rsid w:val="00302E99"/>
    <w:rsid w:val="00324779"/>
    <w:rsid w:val="003265DC"/>
    <w:rsid w:val="00353D59"/>
    <w:rsid w:val="00367257"/>
    <w:rsid w:val="003743E4"/>
    <w:rsid w:val="00377CF9"/>
    <w:rsid w:val="00385B2B"/>
    <w:rsid w:val="003B2346"/>
    <w:rsid w:val="003B2947"/>
    <w:rsid w:val="00400371"/>
    <w:rsid w:val="00401218"/>
    <w:rsid w:val="0040402C"/>
    <w:rsid w:val="00417BFA"/>
    <w:rsid w:val="00424C1C"/>
    <w:rsid w:val="004368A3"/>
    <w:rsid w:val="00446D2C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159A3"/>
    <w:rsid w:val="005371AB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47A0B"/>
    <w:rsid w:val="00650A8B"/>
    <w:rsid w:val="00652B3E"/>
    <w:rsid w:val="00655215"/>
    <w:rsid w:val="00664F6E"/>
    <w:rsid w:val="00666811"/>
    <w:rsid w:val="00686038"/>
    <w:rsid w:val="0069577D"/>
    <w:rsid w:val="006A252E"/>
    <w:rsid w:val="006A339D"/>
    <w:rsid w:val="006A6636"/>
    <w:rsid w:val="006B41B0"/>
    <w:rsid w:val="006E3429"/>
    <w:rsid w:val="006E6700"/>
    <w:rsid w:val="0070715B"/>
    <w:rsid w:val="007213C4"/>
    <w:rsid w:val="007569C6"/>
    <w:rsid w:val="007A0066"/>
    <w:rsid w:val="007A2130"/>
    <w:rsid w:val="007B3BC3"/>
    <w:rsid w:val="007B6106"/>
    <w:rsid w:val="007C69B4"/>
    <w:rsid w:val="007D2CBA"/>
    <w:rsid w:val="007E4C72"/>
    <w:rsid w:val="00822668"/>
    <w:rsid w:val="00844827"/>
    <w:rsid w:val="00850B0D"/>
    <w:rsid w:val="00886C1B"/>
    <w:rsid w:val="008A3A5A"/>
    <w:rsid w:val="008A7706"/>
    <w:rsid w:val="008B72BD"/>
    <w:rsid w:val="00903F29"/>
    <w:rsid w:val="00910A94"/>
    <w:rsid w:val="00937713"/>
    <w:rsid w:val="009412FD"/>
    <w:rsid w:val="00945292"/>
    <w:rsid w:val="00970867"/>
    <w:rsid w:val="009901EA"/>
    <w:rsid w:val="009B3EF9"/>
    <w:rsid w:val="009C10D0"/>
    <w:rsid w:val="009C2345"/>
    <w:rsid w:val="009D560F"/>
    <w:rsid w:val="009E5D5C"/>
    <w:rsid w:val="00A073CA"/>
    <w:rsid w:val="00A079B0"/>
    <w:rsid w:val="00A16CF3"/>
    <w:rsid w:val="00A33DE6"/>
    <w:rsid w:val="00A3411A"/>
    <w:rsid w:val="00A5166C"/>
    <w:rsid w:val="00A75EAA"/>
    <w:rsid w:val="00A84495"/>
    <w:rsid w:val="00A96B6C"/>
    <w:rsid w:val="00AA0100"/>
    <w:rsid w:val="00AB2936"/>
    <w:rsid w:val="00AB3E64"/>
    <w:rsid w:val="00AC2377"/>
    <w:rsid w:val="00AE63DF"/>
    <w:rsid w:val="00AF13AA"/>
    <w:rsid w:val="00B02311"/>
    <w:rsid w:val="00B23BB2"/>
    <w:rsid w:val="00B25EBB"/>
    <w:rsid w:val="00B262B5"/>
    <w:rsid w:val="00B34BEC"/>
    <w:rsid w:val="00B3537E"/>
    <w:rsid w:val="00B6211E"/>
    <w:rsid w:val="00B661F8"/>
    <w:rsid w:val="00B832C6"/>
    <w:rsid w:val="00BB4608"/>
    <w:rsid w:val="00BB538B"/>
    <w:rsid w:val="00BB53B0"/>
    <w:rsid w:val="00BD20AD"/>
    <w:rsid w:val="00BD344D"/>
    <w:rsid w:val="00BD5C52"/>
    <w:rsid w:val="00BD73FC"/>
    <w:rsid w:val="00BE2EC4"/>
    <w:rsid w:val="00C24324"/>
    <w:rsid w:val="00C26643"/>
    <w:rsid w:val="00C33B59"/>
    <w:rsid w:val="00C672BC"/>
    <w:rsid w:val="00C760B4"/>
    <w:rsid w:val="00CA24BF"/>
    <w:rsid w:val="00CA2FDE"/>
    <w:rsid w:val="00CB1E96"/>
    <w:rsid w:val="00CB52DD"/>
    <w:rsid w:val="00CB564D"/>
    <w:rsid w:val="00CC5795"/>
    <w:rsid w:val="00CE56EF"/>
    <w:rsid w:val="00CF11DB"/>
    <w:rsid w:val="00D2243F"/>
    <w:rsid w:val="00D3451E"/>
    <w:rsid w:val="00D40038"/>
    <w:rsid w:val="00D66D4A"/>
    <w:rsid w:val="00D71F3F"/>
    <w:rsid w:val="00D72265"/>
    <w:rsid w:val="00D84585"/>
    <w:rsid w:val="00D84D47"/>
    <w:rsid w:val="00D8659F"/>
    <w:rsid w:val="00D93738"/>
    <w:rsid w:val="00DC6AA2"/>
    <w:rsid w:val="00DD11FE"/>
    <w:rsid w:val="00DF25FE"/>
    <w:rsid w:val="00E13F69"/>
    <w:rsid w:val="00E24A3C"/>
    <w:rsid w:val="00E546F8"/>
    <w:rsid w:val="00E654E3"/>
    <w:rsid w:val="00E706F7"/>
    <w:rsid w:val="00E70E6F"/>
    <w:rsid w:val="00E95328"/>
    <w:rsid w:val="00EA1DDD"/>
    <w:rsid w:val="00EC5415"/>
    <w:rsid w:val="00ED2414"/>
    <w:rsid w:val="00F04177"/>
    <w:rsid w:val="00F0523A"/>
    <w:rsid w:val="00F07B48"/>
    <w:rsid w:val="00F10103"/>
    <w:rsid w:val="00F21424"/>
    <w:rsid w:val="00F228F0"/>
    <w:rsid w:val="00F35409"/>
    <w:rsid w:val="00F47E14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A834B31"/>
  <w15:docId w15:val="{17D45D98-4910-436F-AA34-EA285E57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table" w:customStyle="1" w:styleId="ListeTablo3-Vurgu211">
    <w:name w:val="Liste Tablo 3 - Vurgu 211"/>
    <w:basedOn w:val="NormalTablo"/>
    <w:uiPriority w:val="48"/>
    <w:rsid w:val="008A3A5A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FA42-3B1B-4ED7-AE03-6B7600D1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GAZI İLK OGRETIM</cp:lastModifiedBy>
  <cp:revision>56</cp:revision>
  <dcterms:created xsi:type="dcterms:W3CDTF">2020-07-29T18:43:00Z</dcterms:created>
  <dcterms:modified xsi:type="dcterms:W3CDTF">2023-09-28T07:54:00Z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